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37561"/>
        <w:docPartObj>
          <w:docPartGallery w:val="Cover Pages"/>
          <w:docPartUnique/>
        </w:docPartObj>
      </w:sdtPr>
      <w:sdtContent>
        <w:p w:rsidR="00894FB4" w:rsidRDefault="00990545">
          <w:r>
            <w:rPr>
              <w:noProof/>
              <w:lang w:eastAsia="zh-TW"/>
            </w:rPr>
            <w:pict>
              <v:group id="_x0000_s1029" style="position:absolute;margin-left:-14.55pt;margin-top:-140.75pt;width:467.95pt;height:380.3pt;z-index:251661312;mso-width-percent:1000;mso-position-horizontal-relative:margin;mso-position-vertical-relative:margin;mso-width-percent:10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p w:rsidR="00894FB4" w:rsidRDefault="00094AFD">
                        <w:pPr>
                          <w:pStyle w:val="NoSpacing"/>
                          <w:rPr>
                            <w:rFonts w:asciiTheme="majorHAnsi" w:eastAsiaTheme="majorEastAsia" w:hAnsiTheme="majorHAnsi" w:cstheme="majorBidi"/>
                            <w:sz w:val="84"/>
                            <w:szCs w:val="84"/>
                          </w:rPr>
                        </w:pPr>
                        <w:sdt>
                          <w:sdtPr>
                            <w:rPr>
                              <w:rFonts w:asciiTheme="majorHAnsi" w:eastAsiaTheme="majorEastAsia" w:hAnsiTheme="majorHAnsi" w:cstheme="majorBidi"/>
                              <w:sz w:val="84"/>
                              <w:szCs w:val="84"/>
                            </w:rPr>
                            <w:alias w:val="Title"/>
                            <w:id w:val="1860388"/>
                            <w:placeholder>
                              <w:docPart w:val="4EC8D0836FDE412ABD9ABCFB7D15ADF0"/>
                            </w:placeholder>
                            <w:dataBinding w:prefixMappings="xmlns:ns0='http://schemas.openxmlformats.org/package/2006/metadata/core-properties' xmlns:ns1='http://purl.org/dc/elements/1.1/'" w:xpath="/ns0:coreProperties[1]/ns1:title[1]" w:storeItemID="{6C3C8BC8-F283-45AE-878A-BAB7291924A1}"/>
                            <w:text/>
                          </w:sdtPr>
                          <w:sdtContent>
                            <w:r w:rsidR="00990545">
                              <w:rPr>
                                <w:rFonts w:asciiTheme="majorHAnsi" w:eastAsiaTheme="majorEastAsia" w:hAnsiTheme="majorHAnsi" w:cstheme="majorBidi"/>
                                <w:sz w:val="84"/>
                                <w:szCs w:val="84"/>
                              </w:rPr>
                              <w:t>Bikini Bitch</w:t>
                            </w:r>
                          </w:sdtContent>
                        </w:sdt>
                        <w:r w:rsidR="00990545">
                          <w:rPr>
                            <w:noProof/>
                          </w:rPr>
                          <w:drawing>
                            <wp:inline distT="0" distB="0" distL="0" distR="0">
                              <wp:extent cx="2680275" cy="1638072"/>
                              <wp:effectExtent l="19050" t="0" r="5775" b="0"/>
                              <wp:docPr id="3" name="Picture 1" descr="ford f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d fury.jpg"/>
                                      <pic:cNvPicPr/>
                                    </pic:nvPicPr>
                                    <pic:blipFill>
                                      <a:blip r:embed="rId6"/>
                                      <a:stretch>
                                        <a:fillRect/>
                                      </a:stretch>
                                    </pic:blipFill>
                                    <pic:spPr>
                                      <a:xfrm>
                                        <a:off x="0" y="0"/>
                                        <a:ext cx="2680648" cy="1638300"/>
                                      </a:xfrm>
                                      <a:prstGeom prst="rect">
                                        <a:avLst/>
                                      </a:prstGeom>
                                    </pic:spPr>
                                  </pic:pic>
                                </a:graphicData>
                              </a:graphic>
                            </wp:inline>
                          </w:drawing>
                        </w:r>
                      </w:p>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rsidR="00894FB4" w:rsidRDefault="00894FB4"/>
        <w:p w:rsidR="00990545" w:rsidRDefault="00990545">
          <w:pPr>
            <w:spacing w:before="0" w:beforeAutospacing="0" w:after="0" w:afterAutospacing="0"/>
          </w:pPr>
        </w:p>
        <w:p w:rsidR="00894FB4" w:rsidRDefault="00990545">
          <w:pPr>
            <w:spacing w:before="0" w:beforeAutospacing="0" w:after="0" w:afterAutospacing="0"/>
          </w:pPr>
          <w:r>
            <w:rPr>
              <w:noProof/>
              <w:lang w:eastAsia="zh-TW"/>
            </w:rPr>
            <w:pict>
              <v:group id="_x0000_s1026" style="position:absolute;margin-left:-14.5pt;margin-top:239.6pt;width:467.95pt;height:345.75pt;z-index:251660288;mso-width-percent:1000;mso-position-horizontal-relative:margin;mso-position-vertical-relative:margin;mso-width-percent:100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27" inset="0">
                    <w:txbxContent>
                      <w:p w:rsidR="00894FB4" w:rsidRDefault="00894FB4" w:rsidP="00990545">
                        <w:pPr>
                          <w:rPr>
                            <w:rFonts w:cstheme="minorBidi"/>
                            <w:b/>
                            <w:bCs/>
                            <w:color w:val="7BA0CD" w:themeColor="accent1" w:themeTint="BF"/>
                            <w:spacing w:val="60"/>
                            <w:sz w:val="20"/>
                            <w:szCs w:val="20"/>
                          </w:rPr>
                        </w:pPr>
                      </w:p>
                      <w:sdt>
                        <w:sdtPr>
                          <w:rPr>
                            <w:rFonts w:cstheme="minorBidi"/>
                            <w:b/>
                            <w:bCs/>
                            <w:color w:val="7BA0CD" w:themeColor="accent1" w:themeTint="BF"/>
                            <w:spacing w:val="60"/>
                            <w:sz w:val="20"/>
                            <w:szCs w:val="20"/>
                          </w:rPr>
                          <w:alias w:val="Fax"/>
                          <w:id w:val="1860389"/>
                          <w:placeholder>
                            <w:docPart w:val="B840FE1FF10E437381B365C5CE97857C"/>
                          </w:placeholder>
                          <w:dataBinding w:prefixMappings="xmlns:ns0='http://schemas.microsoft.com/office/2006/coverPageProps'" w:xpath="/ns0:CoverPageProperties[1]/ns0:CompanyFax[1]" w:storeItemID="{55AF091B-3C7A-41E3-B477-F2FDAA23CFDA}"/>
                          <w:text/>
                        </w:sdtPr>
                        <w:sdtContent>
                          <w:p w:rsidR="00894FB4" w:rsidRDefault="00990545">
                            <w:pPr>
                              <w:jc w:val="right"/>
                              <w:rPr>
                                <w:rFonts w:cstheme="minorBidi"/>
                                <w:b/>
                                <w:bCs/>
                                <w:color w:val="7BA0CD" w:themeColor="accent1" w:themeTint="BF"/>
                                <w:spacing w:val="60"/>
                                <w:sz w:val="20"/>
                                <w:szCs w:val="20"/>
                              </w:rPr>
                            </w:pPr>
                            <w:r>
                              <w:rPr>
                                <w:rFonts w:cstheme="minorBidi"/>
                                <w:b/>
                                <w:bCs/>
                                <w:color w:val="7BA0CD" w:themeColor="accent1" w:themeTint="BF"/>
                                <w:spacing w:val="60"/>
                                <w:sz w:val="20"/>
                                <w:szCs w:val="20"/>
                              </w:rPr>
                              <w:t xml:space="preserve">Word count 1033 </w:t>
                            </w:r>
                          </w:p>
                        </w:sdtContent>
                      </w:sdt>
                      <w:sdt>
                        <w:sdtPr>
                          <w:rPr>
                            <w:rFonts w:cstheme="minorBidi"/>
                            <w:b/>
                            <w:bCs/>
                            <w:color w:val="7BA0CD" w:themeColor="accent1" w:themeTint="BF"/>
                            <w:spacing w:val="60"/>
                            <w:sz w:val="20"/>
                            <w:szCs w:val="20"/>
                          </w:rPr>
                          <w:alias w:val="Date"/>
                          <w:id w:val="1860390"/>
                          <w:placeholder>
                            <w:docPart w:val="B14D63F6EE8F45A3B60A5728FBAC10AA"/>
                          </w:placeholder>
                          <w:dataBinding w:prefixMappings="xmlns:ns0='http://schemas.microsoft.com/office/2006/coverPageProps'" w:xpath="/ns0:CoverPageProperties[1]/ns0:PublishDate[1]" w:storeItemID="{55AF091B-3C7A-41E3-B477-F2FDAA23CFDA}"/>
                          <w:date w:fullDate="2019-01-27T00:00:00Z">
                            <w:dateFormat w:val="M/d/yyyy"/>
                            <w:lid w:val="en-US"/>
                            <w:storeMappedDataAs w:val="dateTime"/>
                            <w:calendar w:val="gregorian"/>
                          </w:date>
                        </w:sdtPr>
                        <w:sdtContent>
                          <w:p w:rsidR="00894FB4" w:rsidRDefault="00990545">
                            <w:pPr>
                              <w:jc w:val="right"/>
                              <w:rPr>
                                <w:rFonts w:cstheme="minorBidi"/>
                                <w:b/>
                                <w:bCs/>
                                <w:color w:val="7BA0CD" w:themeColor="accent1" w:themeTint="BF"/>
                                <w:spacing w:val="60"/>
                                <w:sz w:val="20"/>
                                <w:szCs w:val="20"/>
                              </w:rPr>
                            </w:pPr>
                            <w:r>
                              <w:rPr>
                                <w:rFonts w:cstheme="minorBidi"/>
                                <w:b/>
                                <w:bCs/>
                                <w:color w:val="7BA0CD" w:themeColor="accent1" w:themeTint="BF"/>
                                <w:spacing w:val="60"/>
                                <w:sz w:val="20"/>
                                <w:szCs w:val="20"/>
                              </w:rPr>
                              <w:t>1/27/2019</w:t>
                            </w:r>
                          </w:p>
                        </w:sdtContent>
                      </w:sdt>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sdt>
                        <w:sdtPr>
                          <w:rPr>
                            <w:rFonts w:asciiTheme="majorHAnsi" w:eastAsiaTheme="majorEastAsia" w:hAnsiTheme="majorHAnsi" w:cstheme="majorBidi"/>
                            <w:color w:val="808080" w:themeColor="text1" w:themeTint="7F"/>
                            <w:sz w:val="40"/>
                            <w:szCs w:val="40"/>
                          </w:rPr>
                          <w:alias w:val="Author"/>
                          <w:id w:val="17581685"/>
                          <w:placeholder>
                            <w:docPart w:val="44C589C4FAFC46C3A5DF048E46557E18"/>
                          </w:placeholder>
                          <w:dataBinding w:prefixMappings="xmlns:ns0='http://schemas.openxmlformats.org/package/2006/metadata/core-properties' xmlns:ns1='http://purl.org/dc/elements/1.1/'" w:xpath="/ns0:coreProperties[1]/ns1:creator[1]" w:storeItemID="{6C3C8BC8-F283-45AE-878A-BAB7291924A1}"/>
                          <w:text/>
                        </w:sdtPr>
                        <w:sdtContent>
                          <w:p w:rsidR="00894FB4" w:rsidRDefault="00894FB4">
                            <w:pPr>
                              <w:rPr>
                                <w:rFonts w:asciiTheme="majorHAnsi" w:eastAsiaTheme="majorEastAsia" w:hAnsiTheme="majorHAnsi" w:cstheme="majorBidi"/>
                                <w:color w:val="808080" w:themeColor="text1" w:themeTint="7F"/>
                                <w:sz w:val="40"/>
                                <w:szCs w:val="40"/>
                              </w:rPr>
                            </w:pPr>
                            <w:r>
                              <w:rPr>
                                <w:rFonts w:asciiTheme="majorHAnsi" w:eastAsiaTheme="majorEastAsia" w:hAnsiTheme="majorHAnsi" w:cstheme="majorBidi"/>
                                <w:color w:val="808080" w:themeColor="text1" w:themeTint="7F"/>
                                <w:sz w:val="40"/>
                                <w:szCs w:val="40"/>
                              </w:rPr>
                              <w:t>Gerty-Anne Delpeche</w:t>
                            </w:r>
                          </w:p>
                        </w:sdtContent>
                      </w:sdt>
                      <w:sdt>
                        <w:sdtPr>
                          <w:rPr>
                            <w:color w:val="808080" w:themeColor="text1" w:themeTint="7F"/>
                          </w:rPr>
                          <w:alias w:val="Abstract"/>
                          <w:id w:val="17581693"/>
                          <w:dataBinding w:prefixMappings="xmlns:ns0='http://schemas.microsoft.com/office/2006/coverPageProps'" w:xpath="/ns0:CoverPageProperties[1]/ns0:Abstract[1]" w:storeItemID="{55AF091B-3C7A-41E3-B477-F2FDAA23CFDA}"/>
                          <w:text/>
                        </w:sdtPr>
                        <w:sdtContent>
                          <w:p w:rsidR="00894FB4" w:rsidRDefault="00894FB4">
                            <w:pPr>
                              <w:rPr>
                                <w:color w:val="808080" w:themeColor="text1" w:themeTint="7F"/>
                              </w:rPr>
                            </w:pPr>
                            <w:r>
                              <w:rPr>
                                <w:color w:val="808080" w:themeColor="text1" w:themeTint="7F"/>
                              </w:rPr>
                              <w:t xml:space="preserve">Personal narrative and generally funny story:  </w:t>
                            </w:r>
                          </w:p>
                        </w:sdtContent>
                      </w:sdt>
                      <w:p w:rsidR="00894FB4" w:rsidRDefault="00894FB4">
                        <w:pPr>
                          <w:rPr>
                            <w:color w:val="808080" w:themeColor="text1" w:themeTint="7F"/>
                          </w:rPr>
                        </w:pPr>
                      </w:p>
                    </w:txbxContent>
                  </v:textbox>
                </v:rect>
                <w10:wrap anchorx="margin" anchory="margin"/>
              </v:group>
            </w:pict>
          </w:r>
          <w:r w:rsidR="00894FB4">
            <w:br w:type="page"/>
          </w:r>
        </w:p>
      </w:sdtContent>
    </w:sdt>
    <w:p w:rsidR="00894FB4" w:rsidRDefault="00894FB4" w:rsidP="00894FB4">
      <w:r>
        <w:lastRenderedPageBreak/>
        <w:t xml:space="preserve">What is the correct English word to describe the female version of </w:t>
      </w:r>
      <w:proofErr w:type="gramStart"/>
      <w:r>
        <w:t>horsemen</w:t>
      </w:r>
      <w:proofErr w:type="gramEnd"/>
      <w:r>
        <w:t xml:space="preserve">? Cowgirl maybe, but we </w:t>
      </w:r>
      <w:proofErr w:type="spellStart"/>
      <w:proofErr w:type="gramStart"/>
      <w:r>
        <w:t>ain't</w:t>
      </w:r>
      <w:proofErr w:type="spellEnd"/>
      <w:proofErr w:type="gramEnd"/>
      <w:r>
        <w:t xml:space="preserve"> in Texas now are we? I should be, but I </w:t>
      </w:r>
      <w:proofErr w:type="spellStart"/>
      <w:proofErr w:type="gramStart"/>
      <w:r>
        <w:t>ain't</w:t>
      </w:r>
      <w:proofErr w:type="spellEnd"/>
      <w:proofErr w:type="gramEnd"/>
      <w:r>
        <w:t>, notwithstanding, I am a female horseman. One that would give any hardened, old country, cowboy a run for his money. However, instead of choosing literally anywhere in Texas, I chose to live in Jeffreys Bay, world-renowned for surfing. What do I know about surfing? Nothing actually, except if the fins approaching you are not a 1958 Ford Plymouth Furry then you are in serious trouble. You may be wondering, why do I find myself residing in a surfing Mecca? The obvious answer is the view. It is just gorgeous the sun, the sand, the sea seriously, who would not want to live here?</w:t>
      </w:r>
    </w:p>
    <w:p w:rsidR="00894FB4" w:rsidRDefault="00894FB4" w:rsidP="00894FB4">
      <w:r>
        <w:t>As it turned out all that sun, sand and sea were perhaps a little distracting. In that, it prevented me from noticing, all the dairy farms surrounding Jeffery’s Bay. Yes, this is dairy cow country. Why would that be worth noticing? Evidently, because of grazing, that is why! Cows eat grass. In addition, what do horses eat, even while you sleep? You guessed it, grass! To be precise a horse needs 13kgs of grazing, per day. That is a lot of grass, add to the mix long-term drought and overgrazing and what you have is less than ideal circumstances for show jumpers especially an environment which makes feeding horses particularly difficult. I spent an absurd amount of time finding grass and unless you are Will Nelson, it is in truth not very cool.</w:t>
      </w:r>
    </w:p>
    <w:p w:rsidR="00894FB4" w:rsidRDefault="00894FB4" w:rsidP="00894FB4">
      <w:r>
        <w:t>Nevertheless, as Kid Cuddy was in the pursuit of happiness, it appeared as though Willy Nelson and I were in the pursuit of grass. It is worth mentioning that the pursuit of grass can lead to happiness, but probably not the same kind. At some stage during this period, my brother, who had recently moved from Gauteng, took a step back looked around at the big picture, then he came up with these pearls of wisdom "If you can't move the horse to the grass, move the grass to the horse". I am guessing, not all the references I made to Willy Nelson were lost on him.</w:t>
      </w:r>
    </w:p>
    <w:p w:rsidR="00894FB4" w:rsidRDefault="00894FB4" w:rsidP="00894FB4">
      <w:r>
        <w:t xml:space="preserve">We bought an industrial weed eater and consequently, my brother became "grass guy." so armed with a weed eater and a rake we went through Jeffery’s Bay, resembling locusts on the move. Cutting grass on overgrown sidewalks, cricket pitches, and empty lots all over town this made us very popular in some parts of town where service delivery was not on the municipalities to do list. Before long, we had our favorite spots to cut depending on the types of grass and time elapsed since the last cut, taking </w:t>
      </w:r>
      <w:r>
        <w:lastRenderedPageBreak/>
        <w:t>into account the amount of rubbish we would need to remove prior to cutting.</w:t>
      </w:r>
    </w:p>
    <w:p w:rsidR="00894FB4" w:rsidRDefault="00894FB4" w:rsidP="00894FB4">
      <w:r>
        <w:t>One hot summer day, we picked an empty plot between residential houses, where the occupants were fond of us and would not mind the noise too much. Being bigger in stature, my brother was in charge of cutting the grass and I commandeered the rake, wielding it like a scythe. Did I mention it was particularly hot on the day in question? Hence, it did not take long before I opted to take my top off as I was wearing a bikini underneath and figured that I may as well work on my tan. It seemed like a, two flies with one swat; situation and I do so enjoy multitasking.</w:t>
      </w:r>
    </w:p>
    <w:p w:rsidR="00894FB4" w:rsidRDefault="00894FB4" w:rsidP="00894FB4">
      <w:r>
        <w:t xml:space="preserve">Feeling a little self-conscious, being nowhere near the beach, but what the hay, I threw cohesion to the wind, after all, how much attention could one scantily dressed woman wielding a rake possibly attract? </w:t>
      </w:r>
      <w:proofErr w:type="gramStart"/>
      <w:r>
        <w:t>I'm</w:t>
      </w:r>
      <w:proofErr w:type="gramEnd"/>
      <w:r>
        <w:t xml:space="preserve"> guessing, more than you think. I did not mind it much when the first car slowed down to have a look, nor the second. That is a compliment, right? By the third, I was starting to take offense. It did not take many more before I started hurling abuse at the passing vehicles. I started politely shouting "WHAT! Have you never seen a chick, in a bikini, wheedling a rake before?" The next car I gave the finger and then settled on using a combination of the two, for audio-visual would be more effective. To say I was more than a little annoyed would be an understatement. Perhaps I should mention for posterity, what I actually said would have made the hair on a </w:t>
      </w:r>
      <w:proofErr w:type="spellStart"/>
      <w:r>
        <w:t>chokka</w:t>
      </w:r>
      <w:proofErr w:type="spellEnd"/>
      <w:r>
        <w:t xml:space="preserve"> </w:t>
      </w:r>
      <w:proofErr w:type="gramStart"/>
      <w:r>
        <w:t>fishermen's</w:t>
      </w:r>
      <w:proofErr w:type="gramEnd"/>
      <w:r>
        <w:t xml:space="preserve"> neck stand on end. I considered it best to edit it slightly for this version of events. Seriously, though I looked ok, I was not 18 anymore, but I could still turn a head or two. Stopping traffic, however, was a bit much, and uncalled </w:t>
      </w:r>
      <w:proofErr w:type="gramStart"/>
      <w:r>
        <w:t>for</w:t>
      </w:r>
      <w:proofErr w:type="gramEnd"/>
      <w:r>
        <w:t>. Which lead to me angrily shouting, "Honestly, this is J-bay people!" after now departing vehicle.</w:t>
      </w:r>
    </w:p>
    <w:p w:rsidR="00894FB4" w:rsidRDefault="00894FB4" w:rsidP="00894FB4">
      <w:r>
        <w:t>My brother, who was blissfully unaware, despite there being reports of low flying toys spotted all-around Wavecrest, had finally finished cutting. I took this opportunity to bring him up to speed. Explaining in detail, my ordeal with the low-grade, inbred, twits while I was innocently raking in hot pants and a bikini top. He listened with all the interest he could muster. His main objective was after all of the loading grass onto the TATA. My rant had taken on epic proportions, something about objectifying woman and body image and oh yes, I believe, Barbie took a huge knock that day. At one point, I pulled out my best impression of Martin Luther King as in “I had a rake!"</w:t>
      </w:r>
    </w:p>
    <w:p w:rsidR="00894FB4" w:rsidRDefault="00894FB4" w:rsidP="00894FB4">
      <w:r>
        <w:lastRenderedPageBreak/>
        <w:t>My brother did not have a whopping reaction pro or against my new and loud views on woman's liberation that is probably a slight misrepresentation rather of objectifying a woman in the workplace, yes that is probably more accurate. Nevertheless, he was like Switzerland all neutral and even when he was not; experience had taught him that it was not an excellent idea to interrupt me while emulating Dr. King, as in "the King" is talking now</w:t>
      </w:r>
      <w:proofErr w:type="gramStart"/>
      <w:r>
        <w:t>!.</w:t>
      </w:r>
      <w:proofErr w:type="gramEnd"/>
      <w:r>
        <w:t xml:space="preserve"> Subsequently, he patiently waited his turn.</w:t>
      </w:r>
    </w:p>
    <w:p w:rsidR="0072020E" w:rsidRDefault="00894FB4" w:rsidP="00894FB4">
      <w:r>
        <w:t>It was not until we were all finished with loading the grass and we were both seated, ready to drive off. It was during the time needed for the coil to warm up that there was a moment of silence. That was when my brother looked over sarcastically asking: "So, is now the appropriate time to mention that there is a speed bump right here?"</w:t>
      </w:r>
    </w:p>
    <w:sectPr w:rsidR="0072020E" w:rsidSect="00894FB4">
      <w:pgSz w:w="12240" w:h="15840"/>
      <w:pgMar w:top="1440" w:right="1440" w:bottom="1440" w:left="1440"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proofState w:spelling="clean" w:grammar="clean"/>
  <w:defaultTabStop w:val="720"/>
  <w:drawingGridHorizontalSpacing w:val="140"/>
  <w:displayHorizontalDrawingGridEvery w:val="2"/>
  <w:characterSpacingControl w:val="doNotCompress"/>
  <w:savePreviewPicture/>
  <w:compat/>
  <w:rsids>
    <w:rsidRoot w:val="00894FB4"/>
    <w:rsid w:val="0005160B"/>
    <w:rsid w:val="00094AFD"/>
    <w:rsid w:val="00095FFF"/>
    <w:rsid w:val="00225806"/>
    <w:rsid w:val="004A7D2D"/>
    <w:rsid w:val="00567BF1"/>
    <w:rsid w:val="00567F77"/>
    <w:rsid w:val="006507F7"/>
    <w:rsid w:val="0072020E"/>
    <w:rsid w:val="00894FB4"/>
    <w:rsid w:val="00990545"/>
    <w:rsid w:val="00A436D5"/>
    <w:rsid w:val="00C96D20"/>
    <w:rsid w:val="00DB7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095FFF"/>
    <w:pPr>
      <w:spacing w:before="100" w:beforeAutospacing="1" w:after="100" w:afterAutospacing="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5FFF"/>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095FFF"/>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894FB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C8D0836FDE412ABD9ABCFB7D15ADF0"/>
        <w:category>
          <w:name w:val="General"/>
          <w:gallery w:val="placeholder"/>
        </w:category>
        <w:types>
          <w:type w:val="bbPlcHdr"/>
        </w:types>
        <w:behaviors>
          <w:behavior w:val="content"/>
        </w:behaviors>
        <w:guid w:val="{4BDA1146-EB78-4FFD-AFB2-D1F1DF76150A}"/>
      </w:docPartPr>
      <w:docPartBody>
        <w:p w:rsidR="00617C7C" w:rsidRDefault="00E55F77" w:rsidP="00E55F77">
          <w:pPr>
            <w:pStyle w:val="4EC8D0836FDE412ABD9ABCFB7D15ADF0"/>
          </w:pPr>
          <w:r>
            <w:rPr>
              <w:rFonts w:asciiTheme="majorHAnsi" w:eastAsiaTheme="majorEastAsia" w:hAnsiTheme="majorHAnsi" w:cstheme="majorBidi"/>
              <w:sz w:val="84"/>
              <w:szCs w:val="84"/>
            </w:rPr>
            <w:t>[Type the document title]</w:t>
          </w:r>
        </w:p>
      </w:docPartBody>
    </w:docPart>
    <w:docPart>
      <w:docPartPr>
        <w:name w:val="B840FE1FF10E437381B365C5CE97857C"/>
        <w:category>
          <w:name w:val="General"/>
          <w:gallery w:val="placeholder"/>
        </w:category>
        <w:types>
          <w:type w:val="bbPlcHdr"/>
        </w:types>
        <w:behaviors>
          <w:behavior w:val="content"/>
        </w:behaviors>
        <w:guid w:val="{5753C453-7C16-4FDF-8710-2A4E39EE06B9}"/>
      </w:docPartPr>
      <w:docPartBody>
        <w:p w:rsidR="00617C7C" w:rsidRDefault="00E55F77" w:rsidP="00E55F77">
          <w:pPr>
            <w:pStyle w:val="B840FE1FF10E437381B365C5CE97857C"/>
          </w:pPr>
          <w:r>
            <w:rPr>
              <w:b/>
              <w:bCs/>
              <w:color w:val="7BA0CD" w:themeColor="accent1" w:themeTint="BF"/>
              <w:spacing w:val="60"/>
              <w:sz w:val="20"/>
              <w:szCs w:val="20"/>
            </w:rPr>
            <w:t>[Type the fax number]</w:t>
          </w:r>
        </w:p>
      </w:docPartBody>
    </w:docPart>
    <w:docPart>
      <w:docPartPr>
        <w:name w:val="B14D63F6EE8F45A3B60A5728FBAC10AA"/>
        <w:category>
          <w:name w:val="General"/>
          <w:gallery w:val="placeholder"/>
        </w:category>
        <w:types>
          <w:type w:val="bbPlcHdr"/>
        </w:types>
        <w:behaviors>
          <w:behavior w:val="content"/>
        </w:behaviors>
        <w:guid w:val="{00E89398-7B20-425D-BE0E-6CD4764A6760}"/>
      </w:docPartPr>
      <w:docPartBody>
        <w:p w:rsidR="00617C7C" w:rsidRDefault="00E55F77" w:rsidP="00E55F77">
          <w:pPr>
            <w:pStyle w:val="B14D63F6EE8F45A3B60A5728FBAC10AA"/>
          </w:pPr>
          <w:r>
            <w:rPr>
              <w:b/>
              <w:bCs/>
              <w:color w:val="7BA0CD" w:themeColor="accent1" w:themeTint="BF"/>
              <w:spacing w:val="60"/>
              <w:sz w:val="20"/>
              <w:szCs w:val="20"/>
            </w:rPr>
            <w:t>[Pick the date]</w:t>
          </w:r>
        </w:p>
      </w:docPartBody>
    </w:docPart>
    <w:docPart>
      <w:docPartPr>
        <w:name w:val="44C589C4FAFC46C3A5DF048E46557E18"/>
        <w:category>
          <w:name w:val="General"/>
          <w:gallery w:val="placeholder"/>
        </w:category>
        <w:types>
          <w:type w:val="bbPlcHdr"/>
        </w:types>
        <w:behaviors>
          <w:behavior w:val="content"/>
        </w:behaviors>
        <w:guid w:val="{5872FE40-892F-40A8-BA91-2AFD6EDD38EB}"/>
      </w:docPartPr>
      <w:docPartBody>
        <w:p w:rsidR="00617C7C" w:rsidRDefault="00E55F77" w:rsidP="00E55F77">
          <w:pPr>
            <w:pStyle w:val="44C589C4FAFC46C3A5DF048E46557E18"/>
          </w:pPr>
          <w:r>
            <w:rPr>
              <w:rFonts w:asciiTheme="majorHAnsi" w:eastAsiaTheme="majorEastAsia" w:hAnsiTheme="majorHAnsi" w:cstheme="majorBidi"/>
              <w:color w:val="808080" w:themeColor="text1" w:themeTint="7F"/>
              <w:sz w:val="40"/>
              <w:szCs w:val="40"/>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55F77"/>
    <w:rsid w:val="001D5D76"/>
    <w:rsid w:val="00617C7C"/>
    <w:rsid w:val="00E55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C8D0836FDE412ABD9ABCFB7D15ADF0">
    <w:name w:val="4EC8D0836FDE412ABD9ABCFB7D15ADF0"/>
    <w:rsid w:val="00E55F77"/>
  </w:style>
  <w:style w:type="paragraph" w:customStyle="1" w:styleId="AAAC0DEA1F4B45CDAEAE01C42E0C8941">
    <w:name w:val="AAAC0DEA1F4B45CDAEAE01C42E0C8941"/>
    <w:rsid w:val="00E55F77"/>
  </w:style>
  <w:style w:type="paragraph" w:customStyle="1" w:styleId="75CA0606A95E4E2AB6AECA2B79B8CAE0">
    <w:name w:val="75CA0606A95E4E2AB6AECA2B79B8CAE0"/>
    <w:rsid w:val="00E55F77"/>
  </w:style>
  <w:style w:type="paragraph" w:customStyle="1" w:styleId="F418410D3E4E4F1F9217006326D3D58A">
    <w:name w:val="F418410D3E4E4F1F9217006326D3D58A"/>
    <w:rsid w:val="00E55F77"/>
  </w:style>
  <w:style w:type="paragraph" w:customStyle="1" w:styleId="B840FE1FF10E437381B365C5CE97857C">
    <w:name w:val="B840FE1FF10E437381B365C5CE97857C"/>
    <w:rsid w:val="00E55F77"/>
  </w:style>
  <w:style w:type="paragraph" w:customStyle="1" w:styleId="B14D63F6EE8F45A3B60A5728FBAC10AA">
    <w:name w:val="B14D63F6EE8F45A3B60A5728FBAC10AA"/>
    <w:rsid w:val="00E55F77"/>
  </w:style>
  <w:style w:type="paragraph" w:customStyle="1" w:styleId="44C589C4FAFC46C3A5DF048E46557E18">
    <w:name w:val="44C589C4FAFC46C3A5DF048E46557E18"/>
    <w:rsid w:val="00E55F77"/>
  </w:style>
  <w:style w:type="paragraph" w:customStyle="1" w:styleId="696FAB792AC24A9EBDB462A05C80B5C3">
    <w:name w:val="696FAB792AC24A9EBDB462A05C80B5C3"/>
    <w:rsid w:val="00E55F7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2019-01-27T00:00:00</PublishDate>
  <Abstract>Personal narrative and generally funny story:  </Abstract>
  <CompanyAddress/>
  <CompanyPhone/>
  <CompanyFax>Word count 1033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B1E6C3-4A8A-4AF6-B495-43630988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Bikini Bitch</dc:title>
  <dc:creator>Gerty-Anne Delpeche</dc:creator>
  <cp:lastModifiedBy>Samusung</cp:lastModifiedBy>
  <cp:revision>2</cp:revision>
  <dcterms:created xsi:type="dcterms:W3CDTF">2019-01-27T11:19:00Z</dcterms:created>
  <dcterms:modified xsi:type="dcterms:W3CDTF">2019-01-27T11:41:00Z</dcterms:modified>
</cp:coreProperties>
</file>